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FCB" w:rsidRDefault="00A33FCB" w:rsidP="00A33FCB">
      <w:r>
        <w:t>February 21 2019</w:t>
      </w:r>
    </w:p>
    <w:p w:rsidR="007217AA" w:rsidRDefault="00AC6978">
      <w:r>
        <w:t xml:space="preserve">PASS Article 13 Controller Pilot Data Link/ Data </w:t>
      </w:r>
      <w:proofErr w:type="spellStart"/>
      <w:r>
        <w:t>Comm</w:t>
      </w:r>
      <w:proofErr w:type="spellEnd"/>
      <w:r>
        <w:t xml:space="preserve"> Update</w:t>
      </w:r>
    </w:p>
    <w:p w:rsidR="00AC6978" w:rsidRDefault="003E3B2E">
      <w:r>
        <w:t xml:space="preserve">The government shutdown and </w:t>
      </w:r>
      <w:r w:rsidR="004B53D5">
        <w:t>Furlough</w:t>
      </w:r>
      <w:r>
        <w:t xml:space="preserve"> created </w:t>
      </w:r>
      <w:r w:rsidR="00AC6978">
        <w:t xml:space="preserve">Air Traffic Training and currency issues </w:t>
      </w:r>
      <w:r>
        <w:t>to the program</w:t>
      </w:r>
      <w:r w:rsidR="00AC6978">
        <w:t>.  Th</w:t>
      </w:r>
      <w:r>
        <w:t xml:space="preserve">is is requiring the </w:t>
      </w:r>
      <w:r w:rsidR="00AC6978">
        <w:t xml:space="preserve">Data </w:t>
      </w:r>
      <w:proofErr w:type="spellStart"/>
      <w:r w:rsidR="00AC6978">
        <w:t>Comm</w:t>
      </w:r>
      <w:proofErr w:type="spellEnd"/>
      <w:r w:rsidR="00AC6978">
        <w:t xml:space="preserve"> program waterfall schedule </w:t>
      </w:r>
      <w:proofErr w:type="gramStart"/>
      <w:r w:rsidR="00AC6978">
        <w:t>is being rescheduled</w:t>
      </w:r>
      <w:proofErr w:type="gramEnd"/>
      <w:r w:rsidR="00AC6978">
        <w:t xml:space="preserve">.  The new schedule has not been fully negotiated but at this </w:t>
      </w:r>
      <w:proofErr w:type="gramStart"/>
      <w:r w:rsidR="00AC6978">
        <w:t>time</w:t>
      </w:r>
      <w:proofErr w:type="gramEnd"/>
      <w:r w:rsidR="00AC6978">
        <w:t xml:space="preserve"> there appears to be roughly a 6 month delay in </w:t>
      </w:r>
      <w:r w:rsidR="00CD0815">
        <w:t>deployment</w:t>
      </w:r>
      <w:r w:rsidR="00AC6978">
        <w:t xml:space="preserve">.  NATCA, PASS and the FAA have been working together to re-plan the </w:t>
      </w:r>
      <w:r>
        <w:t xml:space="preserve">individual site </w:t>
      </w:r>
      <w:r w:rsidR="00AC6978">
        <w:t xml:space="preserve">schedules working with and around the ERAM Tech refresh program.  </w:t>
      </w:r>
    </w:p>
    <w:p w:rsidR="00AC6978" w:rsidRDefault="00AC6978">
      <w:r>
        <w:t>The schedule delay is not necessarily bad</w:t>
      </w:r>
      <w:r w:rsidR="006E6072">
        <w:t xml:space="preserve"> for the program</w:t>
      </w:r>
      <w:r>
        <w:t xml:space="preserve">.  The delay is allowing the program working with our industry partners to correct some avionics issues discovered during initial testing and Data </w:t>
      </w:r>
      <w:proofErr w:type="spellStart"/>
      <w:r>
        <w:t>Comm</w:t>
      </w:r>
      <w:proofErr w:type="spellEnd"/>
      <w:r>
        <w:t xml:space="preserve"> Functional verification at our </w:t>
      </w:r>
      <w:r w:rsidR="00551BC8">
        <w:t>key sites</w:t>
      </w:r>
      <w:r>
        <w:t xml:space="preserve"> (ZME, ZKC, </w:t>
      </w:r>
      <w:proofErr w:type="gramStart"/>
      <w:r>
        <w:t>ZID</w:t>
      </w:r>
      <w:proofErr w:type="gramEnd"/>
      <w:r>
        <w:t xml:space="preserve">).  </w:t>
      </w:r>
      <w:r w:rsidR="003E3B2E">
        <w:t>During the shutdown, the airlines and contract service providers continued to work issues with the avionics and network to continue to improve the service.</w:t>
      </w:r>
      <w:r w:rsidR="003E3B2E">
        <w:t xml:space="preserve">  </w:t>
      </w:r>
      <w:r w:rsidR="006E6072">
        <w:t xml:space="preserve">There were software issues identified with the avionics installed on Southwest Airlines that caused an increased message failure rate in the </w:t>
      </w:r>
      <w:proofErr w:type="spellStart"/>
      <w:r w:rsidR="006E6072">
        <w:t>En</w:t>
      </w:r>
      <w:proofErr w:type="spellEnd"/>
      <w:r w:rsidR="006E6072">
        <w:t xml:space="preserve"> Route environment.  The corrected software package is currently being tested/ certified at the Tech Center and will hopefully be installed by April 2019.  </w:t>
      </w:r>
    </w:p>
    <w:p w:rsidR="00F8005B" w:rsidRDefault="00F8005B">
      <w:r>
        <w:t>Tech OPS Training for EAE100 is complete.</w:t>
      </w:r>
    </w:p>
    <w:p w:rsidR="00F8005B" w:rsidRPr="00F8005B" w:rsidRDefault="00F8005B" w:rsidP="00F8005B">
      <w:pPr>
        <w:pStyle w:val="Heading2"/>
        <w:tabs>
          <w:tab w:val="left" w:pos="1458"/>
        </w:tabs>
        <w:spacing w:before="115"/>
        <w:ind w:left="917" w:firstLine="0"/>
        <w:rPr>
          <w:sz w:val="22"/>
          <w:szCs w:val="22"/>
        </w:rPr>
      </w:pPr>
      <w:proofErr w:type="spellStart"/>
      <w:r w:rsidRPr="00F8005B">
        <w:rPr>
          <w:sz w:val="22"/>
          <w:szCs w:val="22"/>
        </w:rPr>
        <w:t>En</w:t>
      </w:r>
      <w:proofErr w:type="spellEnd"/>
      <w:r w:rsidRPr="00F8005B">
        <w:rPr>
          <w:sz w:val="22"/>
          <w:szCs w:val="22"/>
        </w:rPr>
        <w:t xml:space="preserve"> Route CPDLC Management Course</w:t>
      </w:r>
      <w:r w:rsidRPr="00F8005B">
        <w:rPr>
          <w:spacing w:val="4"/>
          <w:sz w:val="22"/>
          <w:szCs w:val="22"/>
        </w:rPr>
        <w:t xml:space="preserve"> </w:t>
      </w:r>
      <w:r w:rsidRPr="00F8005B">
        <w:rPr>
          <w:sz w:val="22"/>
          <w:szCs w:val="22"/>
        </w:rPr>
        <w:t>(FAA47611002)</w:t>
      </w:r>
    </w:p>
    <w:p w:rsidR="00F8005B" w:rsidRPr="00F8005B" w:rsidRDefault="00F8005B" w:rsidP="00F8005B">
      <w:pPr>
        <w:pStyle w:val="ListParagraph"/>
        <w:numPr>
          <w:ilvl w:val="1"/>
          <w:numId w:val="1"/>
        </w:numPr>
        <w:tabs>
          <w:tab w:val="left" w:pos="2090"/>
        </w:tabs>
        <w:spacing w:before="105"/>
      </w:pPr>
      <w:r w:rsidRPr="00F8005B">
        <w:t>Not</w:t>
      </w:r>
      <w:r w:rsidRPr="00F8005B">
        <w:rPr>
          <w:spacing w:val="-4"/>
        </w:rPr>
        <w:t xml:space="preserve"> </w:t>
      </w:r>
      <w:r w:rsidRPr="00F8005B">
        <w:t>Proctored</w:t>
      </w:r>
    </w:p>
    <w:p w:rsidR="00F8005B" w:rsidRPr="00F8005B" w:rsidRDefault="00F8005B" w:rsidP="00F8005B">
      <w:pPr>
        <w:pStyle w:val="ListParagraph"/>
        <w:numPr>
          <w:ilvl w:val="1"/>
          <w:numId w:val="1"/>
        </w:numPr>
        <w:tabs>
          <w:tab w:val="left" w:pos="2090"/>
        </w:tabs>
        <w:spacing w:before="104"/>
      </w:pPr>
      <w:r w:rsidRPr="00F8005B">
        <w:t xml:space="preserve">This training is required for all </w:t>
      </w:r>
      <w:proofErr w:type="spellStart"/>
      <w:r w:rsidRPr="00F8005B">
        <w:t>En</w:t>
      </w:r>
      <w:proofErr w:type="spellEnd"/>
      <w:r w:rsidRPr="00F8005B">
        <w:t xml:space="preserve"> Route ATSSs charged </w:t>
      </w:r>
      <w:r w:rsidRPr="00F8005B">
        <w:rPr>
          <w:spacing w:val="-3"/>
        </w:rPr>
        <w:t>with</w:t>
      </w:r>
      <w:r w:rsidRPr="00F8005B">
        <w:rPr>
          <w:spacing w:val="-10"/>
        </w:rPr>
        <w:t xml:space="preserve"> </w:t>
      </w:r>
      <w:r w:rsidRPr="00F8005B">
        <w:t>a</w:t>
      </w:r>
    </w:p>
    <w:p w:rsidR="00F8005B" w:rsidRPr="00F8005B" w:rsidRDefault="007641C9" w:rsidP="00F8005B">
      <w:pPr>
        <w:pStyle w:val="BodyText"/>
        <w:spacing w:before="18"/>
        <w:ind w:left="2089"/>
        <w:rPr>
          <w:sz w:val="22"/>
          <w:szCs w:val="22"/>
        </w:rPr>
      </w:pPr>
      <w:r w:rsidRPr="00F8005B">
        <w:rPr>
          <w:sz w:val="22"/>
          <w:szCs w:val="22"/>
        </w:rPr>
        <w:t>Maintenance</w:t>
      </w:r>
      <w:r w:rsidR="00F8005B" w:rsidRPr="00F8005B">
        <w:rPr>
          <w:sz w:val="22"/>
          <w:szCs w:val="22"/>
        </w:rPr>
        <w:t xml:space="preserve"> responsibility for CPDLC service level certification</w:t>
      </w:r>
    </w:p>
    <w:p w:rsidR="00F8005B" w:rsidRPr="00F8005B" w:rsidRDefault="00F8005B" w:rsidP="00F8005B">
      <w:pPr>
        <w:pStyle w:val="ListParagraph"/>
        <w:numPr>
          <w:ilvl w:val="1"/>
          <w:numId w:val="1"/>
        </w:numPr>
        <w:tabs>
          <w:tab w:val="left" w:pos="2090"/>
        </w:tabs>
        <w:spacing w:before="104" w:line="247" w:lineRule="auto"/>
        <w:ind w:right="1791"/>
      </w:pPr>
      <w:r w:rsidRPr="00F8005B">
        <w:t>If cert</w:t>
      </w:r>
      <w:bookmarkStart w:id="0" w:name="_GoBack"/>
      <w:bookmarkEnd w:id="0"/>
      <w:r w:rsidRPr="00F8005B">
        <w:t>ified at EAD600, there is no additional OJT/PE required</w:t>
      </w:r>
      <w:r w:rsidRPr="00F8005B">
        <w:rPr>
          <w:spacing w:val="-16"/>
        </w:rPr>
        <w:t xml:space="preserve"> </w:t>
      </w:r>
      <w:r w:rsidRPr="00F8005B">
        <w:t>after completing the EAE100 formal</w:t>
      </w:r>
      <w:r w:rsidRPr="00F8005B">
        <w:rPr>
          <w:spacing w:val="-9"/>
        </w:rPr>
        <w:t xml:space="preserve"> </w:t>
      </w:r>
      <w:r w:rsidRPr="00F8005B">
        <w:t>training</w:t>
      </w:r>
    </w:p>
    <w:p w:rsidR="00F8005B" w:rsidRPr="00F8005B" w:rsidRDefault="00F8005B" w:rsidP="00F8005B">
      <w:pPr>
        <w:pStyle w:val="ListParagraph"/>
        <w:numPr>
          <w:ilvl w:val="1"/>
          <w:numId w:val="1"/>
        </w:numPr>
        <w:tabs>
          <w:tab w:val="left" w:pos="2090"/>
        </w:tabs>
        <w:spacing w:before="88"/>
      </w:pPr>
      <w:proofErr w:type="spellStart"/>
      <w:r w:rsidRPr="00F8005B">
        <w:t>eLMS</w:t>
      </w:r>
      <w:proofErr w:type="spellEnd"/>
      <w:r w:rsidRPr="00F8005B">
        <w:t xml:space="preserve"> training course (approximately 5</w:t>
      </w:r>
      <w:r w:rsidRPr="00F8005B">
        <w:rPr>
          <w:spacing w:val="-13"/>
        </w:rPr>
        <w:t xml:space="preserve"> </w:t>
      </w:r>
      <w:r w:rsidRPr="00F8005B">
        <w:t>hours)</w:t>
      </w:r>
    </w:p>
    <w:p w:rsidR="00CD0815" w:rsidRPr="00CD0815" w:rsidRDefault="00CD0815" w:rsidP="00CD0815">
      <w:pPr>
        <w:pStyle w:val="Heading2"/>
        <w:tabs>
          <w:tab w:val="left" w:pos="1458"/>
        </w:tabs>
        <w:spacing w:before="88"/>
        <w:rPr>
          <w:sz w:val="22"/>
          <w:szCs w:val="22"/>
        </w:rPr>
      </w:pPr>
      <w:r w:rsidRPr="00CD0815">
        <w:rPr>
          <w:sz w:val="22"/>
          <w:szCs w:val="22"/>
        </w:rPr>
        <w:t xml:space="preserve">Data </w:t>
      </w:r>
      <w:proofErr w:type="spellStart"/>
      <w:r w:rsidRPr="00CD0815">
        <w:rPr>
          <w:sz w:val="22"/>
          <w:szCs w:val="22"/>
        </w:rPr>
        <w:t>Comm</w:t>
      </w:r>
      <w:proofErr w:type="spellEnd"/>
      <w:r w:rsidRPr="00CD0815">
        <w:rPr>
          <w:sz w:val="22"/>
          <w:szCs w:val="22"/>
        </w:rPr>
        <w:t xml:space="preserve"> Frequency Management</w:t>
      </w:r>
      <w:r w:rsidRPr="00CD0815">
        <w:rPr>
          <w:spacing w:val="-3"/>
          <w:sz w:val="22"/>
          <w:szCs w:val="22"/>
        </w:rPr>
        <w:t xml:space="preserve"> </w:t>
      </w:r>
      <w:r w:rsidRPr="00CD0815">
        <w:rPr>
          <w:sz w:val="22"/>
          <w:szCs w:val="22"/>
        </w:rPr>
        <w:t>Course</w:t>
      </w:r>
    </w:p>
    <w:p w:rsidR="00CD0815" w:rsidRPr="00CD0815" w:rsidRDefault="00CD0815" w:rsidP="00CD0815">
      <w:pPr>
        <w:tabs>
          <w:tab w:val="left" w:pos="2089"/>
        </w:tabs>
        <w:spacing w:before="94"/>
        <w:ind w:left="1637"/>
      </w:pPr>
      <w:r w:rsidRPr="00CD0815">
        <w:t>–</w:t>
      </w:r>
      <w:r w:rsidRPr="00CD0815">
        <w:tab/>
        <w:t>FAA57155005</w:t>
      </w:r>
    </w:p>
    <w:p w:rsidR="00CD0815" w:rsidRPr="00CD0815" w:rsidRDefault="00CD0815" w:rsidP="00CD0815">
      <w:pPr>
        <w:pStyle w:val="ListParagraph"/>
        <w:numPr>
          <w:ilvl w:val="1"/>
          <w:numId w:val="1"/>
        </w:numPr>
        <w:tabs>
          <w:tab w:val="left" w:pos="2090"/>
        </w:tabs>
        <w:spacing w:before="93" w:line="247" w:lineRule="auto"/>
        <w:ind w:right="1138"/>
      </w:pPr>
      <w:r w:rsidRPr="00CD0815">
        <w:t xml:space="preserve">Recommended for all </w:t>
      </w:r>
      <w:proofErr w:type="spellStart"/>
      <w:r w:rsidRPr="00CD0815">
        <w:t>En</w:t>
      </w:r>
      <w:proofErr w:type="spellEnd"/>
      <w:r w:rsidRPr="00CD0815">
        <w:t xml:space="preserve"> Route ATSSs charged with a CPDLC maintenance responsibility. While this course is recommended, SOC drivers are highly encouraged to take this </w:t>
      </w:r>
      <w:proofErr w:type="gramStart"/>
      <w:r w:rsidRPr="00CD0815">
        <w:t>course</w:t>
      </w:r>
      <w:proofErr w:type="gramEnd"/>
      <w:r w:rsidRPr="00CD0815">
        <w:t xml:space="preserve"> as it will put them on par with the Air Traffic OM with regard to frequency management within their</w:t>
      </w:r>
      <w:r w:rsidRPr="00CD0815">
        <w:rPr>
          <w:spacing w:val="-12"/>
        </w:rPr>
        <w:t xml:space="preserve"> </w:t>
      </w:r>
      <w:r w:rsidRPr="00CD0815">
        <w:t>airspace.</w:t>
      </w:r>
    </w:p>
    <w:p w:rsidR="00CD0815" w:rsidRPr="00CD0815" w:rsidRDefault="00CD0815" w:rsidP="00CD0815">
      <w:pPr>
        <w:pStyle w:val="ListParagraph"/>
        <w:numPr>
          <w:ilvl w:val="1"/>
          <w:numId w:val="1"/>
        </w:numPr>
        <w:tabs>
          <w:tab w:val="left" w:pos="2090"/>
        </w:tabs>
        <w:spacing w:before="79" w:line="247" w:lineRule="auto"/>
        <w:ind w:right="1724"/>
      </w:pPr>
      <w:proofErr w:type="spellStart"/>
      <w:r w:rsidRPr="00CD0815">
        <w:t>eLMS</w:t>
      </w:r>
      <w:proofErr w:type="spellEnd"/>
      <w:r w:rsidRPr="00CD0815">
        <w:t xml:space="preserve"> training course (approximately 45 minutes) no prerequisites for SOC drivers</w:t>
      </w:r>
    </w:p>
    <w:p w:rsidR="00CD0815" w:rsidRDefault="00CD0815" w:rsidP="00CD0815">
      <w:pPr>
        <w:pStyle w:val="ListParagraph"/>
        <w:numPr>
          <w:ilvl w:val="1"/>
          <w:numId w:val="1"/>
        </w:numPr>
        <w:tabs>
          <w:tab w:val="left" w:pos="2090"/>
        </w:tabs>
        <w:spacing w:before="78"/>
      </w:pPr>
      <w:r w:rsidRPr="00CD0815">
        <w:t>Updated as</w:t>
      </w:r>
      <w:r w:rsidRPr="00CD0815">
        <w:rPr>
          <w:spacing w:val="-19"/>
        </w:rPr>
        <w:t xml:space="preserve"> </w:t>
      </w:r>
      <w:r w:rsidRPr="00CD0815">
        <w:t>required</w:t>
      </w:r>
    </w:p>
    <w:p w:rsidR="00CD0815" w:rsidRPr="00CD0815" w:rsidRDefault="00CD0815" w:rsidP="00CD0815">
      <w:pPr>
        <w:pStyle w:val="Heading2"/>
        <w:tabs>
          <w:tab w:val="left" w:pos="1458"/>
        </w:tabs>
        <w:spacing w:before="113"/>
        <w:rPr>
          <w:sz w:val="22"/>
          <w:szCs w:val="22"/>
        </w:rPr>
      </w:pPr>
      <w:r w:rsidRPr="00CD0815">
        <w:rPr>
          <w:sz w:val="22"/>
          <w:szCs w:val="22"/>
        </w:rPr>
        <w:t>Data Communications Enterprise</w:t>
      </w:r>
      <w:r w:rsidRPr="00CD0815">
        <w:rPr>
          <w:spacing w:val="-6"/>
          <w:sz w:val="22"/>
          <w:szCs w:val="22"/>
        </w:rPr>
        <w:t xml:space="preserve"> </w:t>
      </w:r>
      <w:r w:rsidRPr="00CD0815">
        <w:rPr>
          <w:sz w:val="22"/>
          <w:szCs w:val="22"/>
        </w:rPr>
        <w:t>Briefing</w:t>
      </w:r>
    </w:p>
    <w:p w:rsidR="00CD0815" w:rsidRPr="00CD0815" w:rsidRDefault="00CD0815" w:rsidP="00CD0815">
      <w:pPr>
        <w:tabs>
          <w:tab w:val="left" w:pos="2089"/>
        </w:tabs>
        <w:spacing w:before="95"/>
        <w:ind w:left="1637"/>
      </w:pPr>
      <w:r w:rsidRPr="00CD0815">
        <w:t>–</w:t>
      </w:r>
      <w:r w:rsidRPr="00CD0815">
        <w:tab/>
        <w:t>FAA45562001</w:t>
      </w:r>
    </w:p>
    <w:p w:rsidR="00CD0815" w:rsidRPr="00CD0815" w:rsidRDefault="00CD0815" w:rsidP="00CD0815">
      <w:pPr>
        <w:pStyle w:val="ListParagraph"/>
        <w:numPr>
          <w:ilvl w:val="1"/>
          <w:numId w:val="1"/>
        </w:numPr>
        <w:tabs>
          <w:tab w:val="left" w:pos="2090"/>
        </w:tabs>
        <w:spacing w:before="92"/>
      </w:pPr>
      <w:r w:rsidRPr="00CD0815">
        <w:t xml:space="preserve">Provides Data Communications Enterprise Overview for </w:t>
      </w:r>
      <w:r w:rsidR="007D6F88">
        <w:t>OCC</w:t>
      </w:r>
      <w:r w:rsidRPr="00CD0815">
        <w:rPr>
          <w:spacing w:val="-22"/>
        </w:rPr>
        <w:t xml:space="preserve"> </w:t>
      </w:r>
      <w:r w:rsidRPr="00CD0815">
        <w:t>drivers</w:t>
      </w:r>
      <w:r w:rsidR="007D6F88">
        <w:t>.</w:t>
      </w:r>
    </w:p>
    <w:p w:rsidR="003E3B2E" w:rsidRDefault="003E3B2E">
      <w:r>
        <w:t xml:space="preserve">Jeff Snyder CPDLC/ Data </w:t>
      </w:r>
      <w:proofErr w:type="spellStart"/>
      <w:r>
        <w:t>Comm</w:t>
      </w:r>
      <w:proofErr w:type="spellEnd"/>
      <w:r>
        <w:t xml:space="preserve"> Pass Art 13</w:t>
      </w:r>
    </w:p>
    <w:p w:rsidR="003E3B2E" w:rsidRDefault="003E3B2E">
      <w:r>
        <w:t>Jeffery.snyder@passmember.net</w:t>
      </w:r>
    </w:p>
    <w:p w:rsidR="003E3B2E" w:rsidRDefault="003E3B2E"/>
    <w:p w:rsidR="003E3B2E" w:rsidRPr="00CD0815" w:rsidRDefault="003E3B2E"/>
    <w:sectPr w:rsidR="003E3B2E" w:rsidRPr="00CD0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F5678"/>
    <w:multiLevelType w:val="hybridMultilevel"/>
    <w:tmpl w:val="F424B2CC"/>
    <w:lvl w:ilvl="0" w:tplc="BEFC6002">
      <w:numFmt w:val="bullet"/>
      <w:lvlText w:val="•"/>
      <w:lvlJc w:val="left"/>
      <w:pPr>
        <w:ind w:left="1457" w:hanging="540"/>
      </w:pPr>
      <w:rPr>
        <w:w w:val="100"/>
      </w:rPr>
    </w:lvl>
    <w:lvl w:ilvl="1" w:tplc="9006CF9C">
      <w:numFmt w:val="bullet"/>
      <w:lvlText w:val="–"/>
      <w:lvlJc w:val="left"/>
      <w:pPr>
        <w:ind w:left="2089" w:hanging="452"/>
      </w:pPr>
      <w:rPr>
        <w:w w:val="99"/>
      </w:rPr>
    </w:lvl>
    <w:lvl w:ilvl="2" w:tplc="4FAC0970">
      <w:numFmt w:val="bullet"/>
      <w:lvlText w:val="•"/>
      <w:lvlJc w:val="left"/>
      <w:pPr>
        <w:ind w:left="2100" w:hanging="452"/>
      </w:pPr>
    </w:lvl>
    <w:lvl w:ilvl="3" w:tplc="7DEC5D56">
      <w:numFmt w:val="bullet"/>
      <w:lvlText w:val="•"/>
      <w:lvlJc w:val="left"/>
      <w:pPr>
        <w:ind w:left="3637" w:hanging="452"/>
      </w:pPr>
    </w:lvl>
    <w:lvl w:ilvl="4" w:tplc="33BACF86">
      <w:numFmt w:val="bullet"/>
      <w:lvlText w:val="•"/>
      <w:lvlJc w:val="left"/>
      <w:pPr>
        <w:ind w:left="5175" w:hanging="452"/>
      </w:pPr>
    </w:lvl>
    <w:lvl w:ilvl="5" w:tplc="DFA41BEC">
      <w:numFmt w:val="bullet"/>
      <w:lvlText w:val="•"/>
      <w:lvlJc w:val="left"/>
      <w:pPr>
        <w:ind w:left="6712" w:hanging="452"/>
      </w:pPr>
    </w:lvl>
    <w:lvl w:ilvl="6" w:tplc="7700D20A">
      <w:numFmt w:val="bullet"/>
      <w:lvlText w:val="•"/>
      <w:lvlJc w:val="left"/>
      <w:pPr>
        <w:ind w:left="8250" w:hanging="452"/>
      </w:pPr>
    </w:lvl>
    <w:lvl w:ilvl="7" w:tplc="7D68959C">
      <w:numFmt w:val="bullet"/>
      <w:lvlText w:val="•"/>
      <w:lvlJc w:val="left"/>
      <w:pPr>
        <w:ind w:left="9787" w:hanging="452"/>
      </w:pPr>
    </w:lvl>
    <w:lvl w:ilvl="8" w:tplc="F7283D6C">
      <w:numFmt w:val="bullet"/>
      <w:lvlText w:val="•"/>
      <w:lvlJc w:val="left"/>
      <w:pPr>
        <w:ind w:left="11325" w:hanging="45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978"/>
    <w:rsid w:val="003E3B2E"/>
    <w:rsid w:val="004B53D5"/>
    <w:rsid w:val="00551BC8"/>
    <w:rsid w:val="006E6072"/>
    <w:rsid w:val="007217AA"/>
    <w:rsid w:val="007641C9"/>
    <w:rsid w:val="007D6F88"/>
    <w:rsid w:val="00A33FCB"/>
    <w:rsid w:val="00AC6978"/>
    <w:rsid w:val="00CD0815"/>
    <w:rsid w:val="00F8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4E1F1"/>
  <w15:chartTrackingRefBased/>
  <w15:docId w15:val="{EB5EE0CC-A5AC-40B9-921C-DF1A2C50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semiHidden/>
    <w:unhideWhenUsed/>
    <w:qFormat/>
    <w:rsid w:val="00F8005B"/>
    <w:pPr>
      <w:widowControl w:val="0"/>
      <w:autoSpaceDE w:val="0"/>
      <w:autoSpaceDN w:val="0"/>
      <w:spacing w:before="7" w:after="0" w:line="240" w:lineRule="auto"/>
      <w:ind w:left="1457" w:hanging="540"/>
      <w:outlineLvl w:val="1"/>
    </w:pPr>
    <w:rPr>
      <w:rFonts w:ascii="Arial" w:eastAsia="Arial" w:hAnsi="Arial" w:cs="Arial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semiHidden/>
    <w:rsid w:val="00F8005B"/>
    <w:rPr>
      <w:rFonts w:ascii="Arial" w:eastAsia="Arial" w:hAnsi="Arial" w:cs="Arial"/>
      <w:b/>
      <w:bCs/>
      <w:sz w:val="40"/>
      <w:szCs w:val="4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F8005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F8005B"/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1"/>
    <w:qFormat/>
    <w:rsid w:val="00F8005B"/>
    <w:pPr>
      <w:widowControl w:val="0"/>
      <w:autoSpaceDE w:val="0"/>
      <w:autoSpaceDN w:val="0"/>
      <w:spacing w:before="115" w:after="0" w:line="240" w:lineRule="auto"/>
      <w:ind w:left="2089" w:hanging="452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Snyder, Jeffery A (FAA)</dc:creator>
  <cp:keywords/>
  <dc:description/>
  <cp:lastModifiedBy>Snyder, Jeffery A (FAA)</cp:lastModifiedBy>
  <cp:revision>7</cp:revision>
  <dcterms:created xsi:type="dcterms:W3CDTF">2019-02-20T18:05:00Z</dcterms:created>
  <dcterms:modified xsi:type="dcterms:W3CDTF">2019-02-21T19:35:00Z</dcterms:modified>
</cp:coreProperties>
</file>